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F4D" w:rsidRPr="000C6665" w:rsidRDefault="00173F4D" w:rsidP="00AE5AF2">
      <w:pPr>
        <w:pStyle w:val="a4"/>
        <w:shd w:val="clear" w:color="auto" w:fill="FFFFFF"/>
        <w:spacing w:before="0" w:beforeAutospacing="0" w:after="0" w:afterAutospacing="0" w:line="360" w:lineRule="auto"/>
        <w:jc w:val="center"/>
        <w:rPr>
          <w:b/>
          <w:color w:val="111115"/>
          <w:sz w:val="28"/>
          <w:szCs w:val="28"/>
        </w:rPr>
      </w:pPr>
      <w:r w:rsidRPr="00173F4D">
        <w:rPr>
          <w:rFonts w:ascii="Arial" w:hAnsi="Arial" w:cs="Arial"/>
          <w:color w:val="FFFFFF"/>
          <w:kern w:val="36"/>
        </w:rPr>
        <w:t>«</w:t>
      </w:r>
      <w:r w:rsidRPr="000C6665">
        <w:rPr>
          <w:b/>
          <w:color w:val="FFFFFF"/>
          <w:kern w:val="36"/>
          <w:sz w:val="28"/>
          <w:szCs w:val="28"/>
        </w:rPr>
        <w:t xml:space="preserve">Использование </w:t>
      </w:r>
      <w:r w:rsidRPr="000C6665">
        <w:rPr>
          <w:b/>
          <w:color w:val="111115"/>
          <w:sz w:val="28"/>
          <w:szCs w:val="28"/>
          <w:bdr w:val="none" w:sz="0" w:space="0" w:color="auto" w:frame="1"/>
        </w:rPr>
        <w:t xml:space="preserve">«Использование возможностей цифровой образовательной среды для повышения </w:t>
      </w:r>
      <w:r w:rsidR="003030EA">
        <w:rPr>
          <w:b/>
          <w:color w:val="111115"/>
          <w:sz w:val="28"/>
          <w:szCs w:val="28"/>
          <w:bdr w:val="none" w:sz="0" w:space="0" w:color="auto" w:frame="1"/>
        </w:rPr>
        <w:t>познавательного</w:t>
      </w:r>
      <w:r w:rsidRPr="000C6665">
        <w:rPr>
          <w:b/>
          <w:color w:val="111115"/>
          <w:sz w:val="28"/>
          <w:szCs w:val="28"/>
          <w:bdr w:val="none" w:sz="0" w:space="0" w:color="auto" w:frame="1"/>
        </w:rPr>
        <w:t xml:space="preserve"> </w:t>
      </w:r>
      <w:proofErr w:type="spellStart"/>
      <w:r w:rsidR="003030EA">
        <w:rPr>
          <w:b/>
          <w:color w:val="111115"/>
          <w:sz w:val="28"/>
          <w:szCs w:val="28"/>
          <w:bdr w:val="none" w:sz="0" w:space="0" w:color="auto" w:frame="1"/>
        </w:rPr>
        <w:t>интересаобучающихся</w:t>
      </w:r>
      <w:proofErr w:type="spellEnd"/>
      <w:r w:rsidR="003030EA">
        <w:rPr>
          <w:b/>
          <w:color w:val="111115"/>
          <w:sz w:val="28"/>
          <w:szCs w:val="28"/>
          <w:bdr w:val="none" w:sz="0" w:space="0" w:color="auto" w:frame="1"/>
        </w:rPr>
        <w:t xml:space="preserve"> </w:t>
      </w:r>
      <w:r w:rsidR="00181D24" w:rsidRPr="000C6665">
        <w:rPr>
          <w:b/>
          <w:color w:val="111115"/>
          <w:sz w:val="28"/>
          <w:szCs w:val="28"/>
          <w:bdr w:val="none" w:sz="0" w:space="0" w:color="auto" w:frame="1"/>
        </w:rPr>
        <w:t>начальной школ</w:t>
      </w:r>
      <w:r w:rsidR="003030EA">
        <w:rPr>
          <w:b/>
          <w:color w:val="111115"/>
          <w:sz w:val="28"/>
          <w:szCs w:val="28"/>
          <w:bdr w:val="none" w:sz="0" w:space="0" w:color="auto" w:frame="1"/>
        </w:rPr>
        <w:t>ы</w:t>
      </w:r>
      <w:r w:rsidRPr="000C6665">
        <w:rPr>
          <w:b/>
          <w:color w:val="111115"/>
          <w:sz w:val="28"/>
          <w:szCs w:val="28"/>
          <w:bdr w:val="none" w:sz="0" w:space="0" w:color="auto" w:frame="1"/>
        </w:rPr>
        <w:t>»</w:t>
      </w:r>
    </w:p>
    <w:p w:rsidR="00181D24" w:rsidRPr="000C6665" w:rsidRDefault="005301B7" w:rsidP="00181D24">
      <w:pPr>
        <w:pStyle w:val="a4"/>
        <w:shd w:val="clear" w:color="auto" w:fill="FFFFFF"/>
        <w:spacing w:before="0" w:beforeAutospacing="0" w:after="0" w:afterAutospacing="0" w:line="360" w:lineRule="auto"/>
        <w:ind w:firstLine="708"/>
        <w:jc w:val="both"/>
        <w:rPr>
          <w:sz w:val="28"/>
          <w:szCs w:val="28"/>
        </w:rPr>
      </w:pPr>
      <w:r w:rsidRPr="000C6665">
        <w:rPr>
          <w:sz w:val="28"/>
          <w:szCs w:val="28"/>
        </w:rPr>
        <w:t xml:space="preserve">В современном обществе дети с ранних лет окружены разнообразными цифровыми инструментами. </w:t>
      </w:r>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Поэтому развитие современной цифровой образовательной среды, которое сегодня имеет уникальные возможности для повышения качества обучения, стало весьма актуальным.</w:t>
      </w:r>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Учителя должны учить детей жить в меняющемся мире, думать о технических и социальных новациях. Одной из таких новаций</w:t>
      </w:r>
      <w:r w:rsidR="00AE5AF2" w:rsidRPr="000C6665">
        <w:rPr>
          <w:sz w:val="28"/>
          <w:szCs w:val="28"/>
        </w:rPr>
        <w:t xml:space="preserve"> - </w:t>
      </w:r>
      <w:r w:rsidRPr="000C6665">
        <w:rPr>
          <w:sz w:val="28"/>
          <w:szCs w:val="28"/>
        </w:rPr>
        <w:t>это использование цифровых инструментов (образовательных платформ, сервисов и приложений) в образовательном процессе.</w:t>
      </w:r>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b/>
          <w:bCs/>
          <w:sz w:val="28"/>
          <w:szCs w:val="28"/>
        </w:rPr>
        <w:t>Целью</w:t>
      </w:r>
      <w:r w:rsidRPr="000C6665">
        <w:rPr>
          <w:sz w:val="28"/>
          <w:szCs w:val="28"/>
        </w:rPr>
        <w:t> развития цифровой образовательной среды является создание и развитие в учебно-развивающей среды, обеспечивающей повышение качества образования. Она помогает развить учебную самостоятельность и ответственность детей, предоставляет школьникам разнообразные инструменты для продуктивной деятельности. Возможность получить знания самостоятельно, ориентироваться в больших объемах информации.</w:t>
      </w:r>
    </w:p>
    <w:p w:rsidR="00B30833" w:rsidRPr="000C6665" w:rsidRDefault="00B30833" w:rsidP="00AE5AF2">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0C6665">
        <w:rPr>
          <w:rFonts w:ascii="Times New Roman" w:eastAsia="Times New Roman" w:hAnsi="Times New Roman" w:cs="Times New Roman"/>
          <w:sz w:val="28"/>
          <w:szCs w:val="28"/>
          <w:lang w:eastAsia="ru-RU"/>
        </w:rPr>
        <w:t>Цифровая школа подразумевает свободный доступ к электронному образовательному контенту и широкие возможности индивидуализации учебного процесса с учетом способностей каждого ученика.</w:t>
      </w:r>
    </w:p>
    <w:p w:rsidR="00B30833" w:rsidRPr="000C6665"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0C6665">
        <w:rPr>
          <w:rFonts w:ascii="Times New Roman" w:eastAsia="Times New Roman" w:hAnsi="Times New Roman" w:cs="Times New Roman"/>
          <w:sz w:val="28"/>
          <w:szCs w:val="28"/>
          <w:lang w:eastAsia="ru-RU"/>
        </w:rPr>
        <w:t>Роль учителя трансформируется из транслятора знаний в функцию наставника, направляющего ученика по максимально индивидуализированной траектории обучения.</w:t>
      </w:r>
    </w:p>
    <w:p w:rsidR="00B30833" w:rsidRPr="000C6665" w:rsidRDefault="00B30833" w:rsidP="00AE5AF2">
      <w:pPr>
        <w:shd w:val="clear" w:color="auto" w:fill="FFFFFF"/>
        <w:spacing w:after="150" w:line="360" w:lineRule="auto"/>
        <w:jc w:val="both"/>
        <w:rPr>
          <w:rFonts w:ascii="Times New Roman" w:eastAsia="Times New Roman" w:hAnsi="Times New Roman" w:cs="Times New Roman"/>
          <w:sz w:val="28"/>
          <w:szCs w:val="28"/>
          <w:lang w:eastAsia="ru-RU"/>
        </w:rPr>
      </w:pPr>
      <w:r w:rsidRPr="000C6665">
        <w:rPr>
          <w:rFonts w:ascii="Times New Roman" w:eastAsia="Times New Roman" w:hAnsi="Times New Roman" w:cs="Times New Roman"/>
          <w:sz w:val="28"/>
          <w:szCs w:val="28"/>
          <w:lang w:eastAsia="ru-RU"/>
        </w:rPr>
        <w:t>С каждым днем в образовательной среде все активнее и активнее используются так назы</w:t>
      </w:r>
      <w:r w:rsidR="00AE5AF2" w:rsidRPr="000C6665">
        <w:rPr>
          <w:rFonts w:ascii="Times New Roman" w:eastAsia="Times New Roman" w:hAnsi="Times New Roman" w:cs="Times New Roman"/>
          <w:sz w:val="28"/>
          <w:szCs w:val="28"/>
          <w:lang w:eastAsia="ru-RU"/>
        </w:rPr>
        <w:t xml:space="preserve">ваемые цифровые инструменты </w:t>
      </w:r>
    </w:p>
    <w:p w:rsidR="00B30833" w:rsidRPr="000C6665" w:rsidRDefault="00B30833"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Каждый педагог ЕЖЕДНЕВНО осуществляет педагогическую деятельность посредством персонального компьютера</w:t>
      </w:r>
      <w:r w:rsidRPr="000C6665">
        <w:rPr>
          <w:sz w:val="28"/>
          <w:szCs w:val="28"/>
          <w:lang w:val="sah-RU"/>
        </w:rPr>
        <w:t>, начиная с заполнения электронного журнала</w:t>
      </w:r>
      <w:r w:rsidRPr="000C6665">
        <w:rPr>
          <w:sz w:val="28"/>
          <w:szCs w:val="28"/>
        </w:rPr>
        <w:t xml:space="preserve">. Сами, того не замечая, можем говорить о том, что </w:t>
      </w:r>
      <w:r w:rsidRPr="000C6665">
        <w:rPr>
          <w:sz w:val="28"/>
          <w:szCs w:val="28"/>
        </w:rPr>
        <w:lastRenderedPageBreak/>
        <w:t xml:space="preserve">информационные технологии очень крепко вошли в нашу профессиональную деятельность. </w:t>
      </w:r>
    </w:p>
    <w:p w:rsidR="00AE5AF2" w:rsidRPr="000C6665" w:rsidRDefault="00B30833" w:rsidP="00AE5AF2">
      <w:pPr>
        <w:shd w:val="clear" w:color="auto" w:fill="FFFFFF"/>
        <w:spacing w:after="150" w:line="360" w:lineRule="auto"/>
        <w:jc w:val="both"/>
        <w:rPr>
          <w:rFonts w:ascii="Times New Roman" w:hAnsi="Times New Roman" w:cs="Times New Roman"/>
          <w:sz w:val="28"/>
          <w:szCs w:val="28"/>
        </w:rPr>
      </w:pPr>
      <w:r w:rsidRPr="000C6665">
        <w:rPr>
          <w:rFonts w:ascii="Times New Roman" w:hAnsi="Times New Roman" w:cs="Times New Roman"/>
          <w:sz w:val="28"/>
          <w:szCs w:val="28"/>
        </w:rPr>
        <w:t>Большими шагами начинаем использовать и приемы дистанционного обучения. Дистанционное обучение – технология обучения, базирующаяся на использовании информационных и телекоммуникационных технологий и технических средств, которые создают условия для обучаемого, возможность выбора учебных дисциплин, диалогового обмена с учителем, при этом процесс обучения не зависит от расположения обучаемого в пространстве и во времени</w:t>
      </w:r>
      <w:r w:rsidR="00AE5AF2" w:rsidRPr="000C6665">
        <w:rPr>
          <w:rFonts w:ascii="Times New Roman" w:hAnsi="Times New Roman" w:cs="Times New Roman"/>
          <w:sz w:val="28"/>
          <w:szCs w:val="28"/>
        </w:rPr>
        <w:t>.</w:t>
      </w:r>
    </w:p>
    <w:p w:rsidR="00B30833" w:rsidRPr="000C6665" w:rsidRDefault="00B30833" w:rsidP="00AE5AF2">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0C6665">
        <w:rPr>
          <w:rFonts w:ascii="Times New Roman" w:hAnsi="Times New Roman" w:cs="Times New Roman"/>
          <w:sz w:val="28"/>
          <w:szCs w:val="28"/>
        </w:rPr>
        <w:t xml:space="preserve"> </w:t>
      </w:r>
      <w:r w:rsidRPr="000C6665">
        <w:rPr>
          <w:rFonts w:ascii="Times New Roman" w:eastAsia="Times New Roman" w:hAnsi="Times New Roman" w:cs="Times New Roman"/>
          <w:sz w:val="28"/>
          <w:szCs w:val="28"/>
          <w:lang w:eastAsia="ru-RU"/>
        </w:rPr>
        <w:t xml:space="preserve">Цифровые платформы – это средство на пути к пониманию собственной стратегии образования. Они помогают развить </w:t>
      </w:r>
      <w:proofErr w:type="spellStart"/>
      <w:r w:rsidRPr="000C6665">
        <w:rPr>
          <w:rFonts w:ascii="Times New Roman" w:eastAsia="Times New Roman" w:hAnsi="Times New Roman" w:cs="Times New Roman"/>
          <w:sz w:val="28"/>
          <w:szCs w:val="28"/>
          <w:lang w:eastAsia="ru-RU"/>
        </w:rPr>
        <w:t>soft</w:t>
      </w:r>
      <w:proofErr w:type="spellEnd"/>
      <w:r w:rsidRPr="000C6665">
        <w:rPr>
          <w:rFonts w:ascii="Times New Roman" w:eastAsia="Times New Roman" w:hAnsi="Times New Roman" w:cs="Times New Roman"/>
          <w:sz w:val="28"/>
          <w:szCs w:val="28"/>
          <w:lang w:eastAsia="ru-RU"/>
        </w:rPr>
        <w:t xml:space="preserve"> </w:t>
      </w:r>
      <w:proofErr w:type="spellStart"/>
      <w:r w:rsidRPr="000C6665">
        <w:rPr>
          <w:rFonts w:ascii="Times New Roman" w:eastAsia="Times New Roman" w:hAnsi="Times New Roman" w:cs="Times New Roman"/>
          <w:sz w:val="28"/>
          <w:szCs w:val="28"/>
          <w:lang w:eastAsia="ru-RU"/>
        </w:rPr>
        <w:t>skills</w:t>
      </w:r>
      <w:proofErr w:type="spellEnd"/>
      <w:r w:rsidRPr="000C6665">
        <w:rPr>
          <w:rFonts w:ascii="Times New Roman" w:eastAsia="Times New Roman" w:hAnsi="Times New Roman" w:cs="Times New Roman"/>
          <w:sz w:val="28"/>
          <w:szCs w:val="28"/>
          <w:lang w:eastAsia="ru-RU"/>
        </w:rPr>
        <w:t>: умение работать в команде, критически мыслить и выражать свою точку зрения.</w:t>
      </w:r>
    </w:p>
    <w:p w:rsidR="001A6E3F" w:rsidRPr="000C6665" w:rsidRDefault="001A6E3F" w:rsidP="00AE5AF2">
      <w:pPr>
        <w:pStyle w:val="c0"/>
        <w:shd w:val="clear" w:color="auto" w:fill="FFFFFF"/>
        <w:spacing w:before="0" w:beforeAutospacing="0" w:after="0" w:afterAutospacing="0" w:line="360" w:lineRule="auto"/>
        <w:ind w:firstLine="710"/>
        <w:jc w:val="both"/>
        <w:rPr>
          <w:sz w:val="28"/>
          <w:szCs w:val="28"/>
        </w:rPr>
      </w:pPr>
      <w:proofErr w:type="spellStart"/>
      <w:proofErr w:type="gramStart"/>
      <w:r w:rsidRPr="000C6665">
        <w:rPr>
          <w:rStyle w:val="c2"/>
          <w:b/>
          <w:bCs/>
          <w:sz w:val="28"/>
          <w:szCs w:val="28"/>
        </w:rPr>
        <w:t>ЯКласс</w:t>
      </w:r>
      <w:proofErr w:type="spellEnd"/>
      <w:r w:rsidR="00173F4D" w:rsidRPr="000C6665">
        <w:rPr>
          <w:rStyle w:val="c2"/>
          <w:b/>
          <w:bCs/>
          <w:sz w:val="28"/>
          <w:szCs w:val="28"/>
        </w:rPr>
        <w:t>,</w:t>
      </w:r>
      <w:r w:rsidR="00173F4D" w:rsidRPr="000C6665">
        <w:rPr>
          <w:rStyle w:val="c1"/>
          <w:sz w:val="28"/>
          <w:szCs w:val="28"/>
        </w:rPr>
        <w:t>–</w:t>
      </w:r>
      <w:proofErr w:type="gramEnd"/>
      <w:r w:rsidR="00173F4D" w:rsidRPr="000C6665">
        <w:rPr>
          <w:rStyle w:val="c1"/>
          <w:sz w:val="28"/>
          <w:szCs w:val="28"/>
        </w:rPr>
        <w:t xml:space="preserve"> платформы </w:t>
      </w:r>
      <w:r w:rsidRPr="000C6665">
        <w:rPr>
          <w:rStyle w:val="c1"/>
          <w:sz w:val="28"/>
          <w:szCs w:val="28"/>
        </w:rPr>
        <w:t>для создания тренировочных работ и домашних заданий. Есть обширный банк готовых упражнений и возможность создания собственных заданий. Но здесь придется вложиться материально, т. к. это платный сервис.</w:t>
      </w:r>
    </w:p>
    <w:p w:rsidR="00AE5AF2" w:rsidRPr="000C6665" w:rsidRDefault="00AE5AF2" w:rsidP="00AE5AF2">
      <w:pPr>
        <w:shd w:val="clear" w:color="auto" w:fill="FFFFFF"/>
        <w:spacing w:after="12" w:line="360" w:lineRule="auto"/>
        <w:ind w:left="-15" w:right="53" w:firstLine="708"/>
        <w:jc w:val="both"/>
        <w:rPr>
          <w:rFonts w:ascii="Times New Roman" w:eastAsia="Times New Roman" w:hAnsi="Times New Roman" w:cs="Times New Roman"/>
          <w:sz w:val="28"/>
          <w:szCs w:val="28"/>
          <w:lang w:eastAsia="ru-RU"/>
        </w:rPr>
      </w:pPr>
      <w:r w:rsidRPr="000C6665">
        <w:rPr>
          <w:rFonts w:ascii="Times New Roman" w:eastAsia="Times New Roman" w:hAnsi="Times New Roman" w:cs="Times New Roman"/>
          <w:sz w:val="28"/>
          <w:szCs w:val="28"/>
          <w:lang w:eastAsia="ru-RU"/>
        </w:rPr>
        <w:t>Ведущие образовательные онлайн-сервисы России, представленные на платформе ЦОК:</w:t>
      </w:r>
    </w:p>
    <w:p w:rsidR="00AE5AF2" w:rsidRPr="000C6665" w:rsidRDefault="00E76F39" w:rsidP="00AE5AF2">
      <w:pPr>
        <w:shd w:val="clear" w:color="auto" w:fill="FFFFFF"/>
        <w:spacing w:after="0" w:line="360" w:lineRule="auto"/>
        <w:ind w:left="-15" w:right="53" w:firstLine="708"/>
        <w:jc w:val="both"/>
        <w:rPr>
          <w:rFonts w:ascii="Times New Roman" w:hAnsi="Times New Roman" w:cs="Times New Roman"/>
          <w:sz w:val="28"/>
          <w:szCs w:val="28"/>
        </w:rPr>
      </w:pPr>
      <w:r w:rsidRPr="000C6665">
        <w:rPr>
          <w:rFonts w:ascii="Times New Roman" w:eastAsia="Times New Roman" w:hAnsi="Times New Roman" w:cs="Times New Roman"/>
          <w:b/>
          <w:sz w:val="28"/>
          <w:szCs w:val="28"/>
          <w:bdr w:val="none" w:sz="0" w:space="0" w:color="auto" w:frame="1"/>
          <w:lang w:eastAsia="ru-RU"/>
        </w:rPr>
        <w:t xml:space="preserve"> </w:t>
      </w:r>
      <w:r w:rsidR="00AE5AF2" w:rsidRPr="000C6665">
        <w:rPr>
          <w:rFonts w:ascii="Times New Roman" w:eastAsia="Times New Roman" w:hAnsi="Times New Roman" w:cs="Times New Roman"/>
          <w:b/>
          <w:sz w:val="28"/>
          <w:szCs w:val="28"/>
          <w:bdr w:val="none" w:sz="0" w:space="0" w:color="auto" w:frame="1"/>
          <w:lang w:eastAsia="ru-RU"/>
        </w:rPr>
        <w:t>«UCHi.ru»</w:t>
      </w:r>
      <w:r w:rsidR="00AE5AF2" w:rsidRPr="000C6665">
        <w:rPr>
          <w:rFonts w:ascii="Times New Roman" w:eastAsia="Times New Roman" w:hAnsi="Times New Roman" w:cs="Times New Roman"/>
          <w:sz w:val="28"/>
          <w:szCs w:val="28"/>
          <w:bdr w:val="none" w:sz="0" w:space="0" w:color="auto" w:frame="1"/>
          <w:lang w:eastAsia="ru-RU"/>
        </w:rPr>
        <w:t> </w:t>
      </w:r>
      <w:r w:rsidR="00AE5AF2" w:rsidRPr="000C6665">
        <w:rPr>
          <w:rFonts w:ascii="Times New Roman" w:eastAsia="Times New Roman" w:hAnsi="Times New Roman" w:cs="Times New Roman"/>
          <w:sz w:val="28"/>
          <w:szCs w:val="28"/>
          <w:lang w:eastAsia="ru-RU"/>
        </w:rPr>
        <w:t>- интерактивная образовательная онлайн-платформа (математика, русский язык, английский язык)</w:t>
      </w:r>
      <w:r w:rsidR="00AE5AF2" w:rsidRPr="000C6665">
        <w:rPr>
          <w:rFonts w:ascii="Times New Roman" w:hAnsi="Times New Roman" w:cs="Times New Roman"/>
          <w:sz w:val="28"/>
          <w:szCs w:val="28"/>
        </w:rPr>
        <w:t xml:space="preserve"> Хочу </w:t>
      </w:r>
      <w:proofErr w:type="spellStart"/>
      <w:proofErr w:type="gramStart"/>
      <w:r w:rsidR="00AE5AF2" w:rsidRPr="000C6665">
        <w:rPr>
          <w:rFonts w:ascii="Times New Roman" w:hAnsi="Times New Roman" w:cs="Times New Roman"/>
          <w:sz w:val="28"/>
          <w:szCs w:val="28"/>
        </w:rPr>
        <w:t>отметить,что</w:t>
      </w:r>
      <w:proofErr w:type="spellEnd"/>
      <w:proofErr w:type="gramEnd"/>
      <w:r w:rsidR="00AE5AF2" w:rsidRPr="000C6665">
        <w:rPr>
          <w:rFonts w:ascii="Times New Roman" w:hAnsi="Times New Roman" w:cs="Times New Roman"/>
          <w:sz w:val="28"/>
          <w:szCs w:val="28"/>
        </w:rPr>
        <w:t xml:space="preserve"> занятия на этой платформе влияют позитивно на развитие предметных знаний и </w:t>
      </w:r>
      <w:proofErr w:type="spellStart"/>
      <w:r w:rsidR="00AE5AF2" w:rsidRPr="000C6665">
        <w:rPr>
          <w:rFonts w:ascii="Times New Roman" w:hAnsi="Times New Roman" w:cs="Times New Roman"/>
          <w:sz w:val="28"/>
          <w:szCs w:val="28"/>
        </w:rPr>
        <w:t>межпредметных</w:t>
      </w:r>
      <w:proofErr w:type="spellEnd"/>
      <w:r w:rsidR="00AE5AF2" w:rsidRPr="000C6665">
        <w:rPr>
          <w:rFonts w:ascii="Times New Roman" w:hAnsi="Times New Roman" w:cs="Times New Roman"/>
          <w:sz w:val="28"/>
          <w:szCs w:val="28"/>
        </w:rPr>
        <w:t xml:space="preserve"> навыков учащихся а также способствуют росту интереса к школьным дисциплинам. На </w:t>
      </w:r>
      <w:proofErr w:type="spellStart"/>
      <w:r w:rsidR="00AE5AF2" w:rsidRPr="000C6665">
        <w:rPr>
          <w:rFonts w:ascii="Times New Roman" w:hAnsi="Times New Roman" w:cs="Times New Roman"/>
          <w:sz w:val="28"/>
          <w:szCs w:val="28"/>
        </w:rPr>
        <w:t>Учи.ру</w:t>
      </w:r>
      <w:proofErr w:type="spellEnd"/>
      <w:r w:rsidR="00AE5AF2" w:rsidRPr="000C6665">
        <w:rPr>
          <w:rFonts w:ascii="Times New Roman" w:hAnsi="Times New Roman" w:cs="Times New Roman"/>
          <w:sz w:val="28"/>
          <w:szCs w:val="28"/>
        </w:rPr>
        <w:t xml:space="preserve"> учитель получает детальную статистику об образовательных результатах по каждому ученику. В любой момент можно </w:t>
      </w:r>
      <w:proofErr w:type="spellStart"/>
      <w:proofErr w:type="gramStart"/>
      <w:r w:rsidR="00AE5AF2" w:rsidRPr="000C6665">
        <w:rPr>
          <w:rFonts w:ascii="Times New Roman" w:hAnsi="Times New Roman" w:cs="Times New Roman"/>
          <w:sz w:val="28"/>
          <w:szCs w:val="28"/>
        </w:rPr>
        <w:t>узнать,сколько</w:t>
      </w:r>
      <w:proofErr w:type="spellEnd"/>
      <w:proofErr w:type="gramEnd"/>
      <w:r w:rsidR="00AE5AF2" w:rsidRPr="000C6665">
        <w:rPr>
          <w:rFonts w:ascii="Times New Roman" w:hAnsi="Times New Roman" w:cs="Times New Roman"/>
          <w:sz w:val="28"/>
          <w:szCs w:val="28"/>
        </w:rPr>
        <w:t xml:space="preserve"> заданий выполнили ученики, сколько времени было затрачено на их </w:t>
      </w:r>
      <w:proofErr w:type="spellStart"/>
      <w:r w:rsidR="00AE5AF2" w:rsidRPr="000C6665">
        <w:rPr>
          <w:rFonts w:ascii="Times New Roman" w:hAnsi="Times New Roman" w:cs="Times New Roman"/>
          <w:sz w:val="28"/>
          <w:szCs w:val="28"/>
        </w:rPr>
        <w:t>выполнение,какие</w:t>
      </w:r>
      <w:proofErr w:type="spellEnd"/>
      <w:r w:rsidR="00AE5AF2" w:rsidRPr="000C6665">
        <w:rPr>
          <w:rFonts w:ascii="Times New Roman" w:hAnsi="Times New Roman" w:cs="Times New Roman"/>
          <w:sz w:val="28"/>
          <w:szCs w:val="28"/>
        </w:rPr>
        <w:t xml:space="preserve"> задания и темы вызвали наибольшую сложность.</w:t>
      </w:r>
    </w:p>
    <w:p w:rsidR="00B314E2" w:rsidRPr="000C6665" w:rsidRDefault="00B314E2" w:rsidP="00AE5AF2">
      <w:pPr>
        <w:shd w:val="clear" w:color="auto" w:fill="FFFFFF"/>
        <w:spacing w:after="0" w:line="360" w:lineRule="auto"/>
        <w:ind w:left="-15" w:right="53" w:firstLine="708"/>
        <w:jc w:val="both"/>
        <w:rPr>
          <w:rFonts w:ascii="Times New Roman" w:eastAsia="Times New Roman" w:hAnsi="Times New Roman" w:cs="Times New Roman"/>
          <w:sz w:val="28"/>
          <w:szCs w:val="28"/>
          <w:lang w:eastAsia="ru-RU"/>
        </w:rPr>
      </w:pPr>
      <w:r w:rsidRPr="000C6665">
        <w:rPr>
          <w:rFonts w:ascii="Times New Roman" w:eastAsia="Times New Roman" w:hAnsi="Times New Roman" w:cs="Times New Roman"/>
          <w:b/>
          <w:sz w:val="28"/>
          <w:szCs w:val="28"/>
          <w:bdr w:val="none" w:sz="0" w:space="0" w:color="auto" w:frame="1"/>
          <w:lang w:eastAsia="ru-RU"/>
        </w:rPr>
        <w:t xml:space="preserve">РЭШ </w:t>
      </w:r>
      <w:proofErr w:type="spellStart"/>
      <w:r w:rsidRPr="000C6665">
        <w:rPr>
          <w:rFonts w:ascii="Times New Roman" w:eastAsia="Times New Roman" w:hAnsi="Times New Roman" w:cs="Times New Roman"/>
          <w:b/>
          <w:sz w:val="28"/>
          <w:szCs w:val="28"/>
          <w:bdr w:val="none" w:sz="0" w:space="0" w:color="auto" w:frame="1"/>
          <w:lang w:eastAsia="ru-RU"/>
        </w:rPr>
        <w:t>видеоуроки</w:t>
      </w:r>
      <w:proofErr w:type="spellEnd"/>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 xml:space="preserve">У каждого педагога есть уже ему полюбившие сайты, которые оказывают ему хорошее методическое подспорье в решении педагогических </w:t>
      </w:r>
      <w:r w:rsidRPr="000C6665">
        <w:rPr>
          <w:sz w:val="28"/>
          <w:szCs w:val="28"/>
        </w:rPr>
        <w:lastRenderedPageBreak/>
        <w:t>задач. Требование времени – современный учитель, учитель, хорошо владеющий компьютером.</w:t>
      </w:r>
    </w:p>
    <w:p w:rsidR="00195C4A" w:rsidRPr="000C6665" w:rsidRDefault="00195C4A" w:rsidP="00AE5AF2">
      <w:pPr>
        <w:pStyle w:val="a4"/>
        <w:shd w:val="clear" w:color="auto" w:fill="FFFFFF"/>
        <w:spacing w:before="0" w:beforeAutospacing="0" w:after="0" w:afterAutospacing="0" w:line="360" w:lineRule="auto"/>
        <w:ind w:firstLine="708"/>
        <w:jc w:val="both"/>
        <w:rPr>
          <w:sz w:val="28"/>
          <w:szCs w:val="28"/>
        </w:rPr>
      </w:pPr>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Подготовка к любому уроку с использованием ИКТ, конечно, кропотливая, требующая тщательной переработки разнообразного материала, но она становится творческим процессом, который позволяет интегрировать знания в инновационном формате. А зрелищность, яркость, новизна компьютерных элементов урока в сочетании с другими методическими приемами делают урок необычным, увлекательным, запоминающимся, повышают престиж учителя в глазах учеников. Любой учебный цифровой ресурс представляет собой совокупность взаимосвязанных учебных объектов.</w:t>
      </w:r>
    </w:p>
    <w:p w:rsidR="005301B7" w:rsidRPr="000C6665" w:rsidRDefault="005301B7" w:rsidP="00AE5AF2">
      <w:pPr>
        <w:pStyle w:val="a4"/>
        <w:shd w:val="clear" w:color="auto" w:fill="FFFFFF"/>
        <w:spacing w:before="0" w:beforeAutospacing="0" w:after="0" w:afterAutospacing="0" w:line="360" w:lineRule="auto"/>
        <w:jc w:val="both"/>
        <w:rPr>
          <w:sz w:val="28"/>
          <w:szCs w:val="28"/>
          <w:lang w:val="en-US"/>
        </w:rPr>
      </w:pPr>
      <w:r w:rsidRPr="000C6665">
        <w:rPr>
          <w:sz w:val="28"/>
          <w:szCs w:val="28"/>
        </w:rPr>
        <w:t>Это:</w:t>
      </w:r>
    </w:p>
    <w:p w:rsidR="005301B7" w:rsidRPr="000C6665"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0C6665">
        <w:rPr>
          <w:sz w:val="28"/>
          <w:szCs w:val="28"/>
        </w:rPr>
        <w:t>образные объекты (фото, рисунки, объекты компьютерной графики и т.п.);</w:t>
      </w:r>
    </w:p>
    <w:p w:rsidR="005301B7" w:rsidRPr="000C6665"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0C6665">
        <w:rPr>
          <w:sz w:val="28"/>
          <w:szCs w:val="28"/>
        </w:rPr>
        <w:t xml:space="preserve">аудиоинформация (устные тексты, диалоги, </w:t>
      </w:r>
      <w:proofErr w:type="spellStart"/>
      <w:r w:rsidRPr="000C6665">
        <w:rPr>
          <w:sz w:val="28"/>
          <w:szCs w:val="28"/>
        </w:rPr>
        <w:t>аудиохроника</w:t>
      </w:r>
      <w:proofErr w:type="spellEnd"/>
      <w:r w:rsidRPr="000C6665">
        <w:rPr>
          <w:sz w:val="28"/>
          <w:szCs w:val="28"/>
        </w:rPr>
        <w:t>, музыка, звуки природных процессов и животного мира и т.п.);</w:t>
      </w:r>
    </w:p>
    <w:p w:rsidR="005301B7" w:rsidRPr="000C6665"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proofErr w:type="spellStart"/>
      <w:r w:rsidRPr="000C6665">
        <w:rPr>
          <w:sz w:val="28"/>
          <w:szCs w:val="28"/>
        </w:rPr>
        <w:t>видеообъекты</w:t>
      </w:r>
      <w:proofErr w:type="spellEnd"/>
      <w:r w:rsidRPr="000C6665">
        <w:rPr>
          <w:sz w:val="28"/>
          <w:szCs w:val="28"/>
        </w:rPr>
        <w:t xml:space="preserve"> (анимации, модели, видеосюжеты и т.п.);</w:t>
      </w:r>
    </w:p>
    <w:p w:rsidR="005301B7" w:rsidRPr="000C6665" w:rsidRDefault="005301B7" w:rsidP="00AE5AF2">
      <w:pPr>
        <w:pStyle w:val="a4"/>
        <w:numPr>
          <w:ilvl w:val="0"/>
          <w:numId w:val="1"/>
        </w:numPr>
        <w:shd w:val="clear" w:color="auto" w:fill="FFFFFF"/>
        <w:spacing w:before="0" w:beforeAutospacing="0" w:after="0" w:afterAutospacing="0" w:line="360" w:lineRule="auto"/>
        <w:ind w:left="0"/>
        <w:jc w:val="both"/>
        <w:rPr>
          <w:sz w:val="28"/>
          <w:szCs w:val="28"/>
        </w:rPr>
      </w:pPr>
      <w:r w:rsidRPr="000C6665">
        <w:rPr>
          <w:sz w:val="28"/>
          <w:szCs w:val="28"/>
        </w:rPr>
        <w:t>объекты «виртуальной реальности»</w:t>
      </w:r>
      <w:r w:rsidR="00B314E2" w:rsidRPr="000C6665">
        <w:rPr>
          <w:sz w:val="28"/>
          <w:szCs w:val="28"/>
        </w:rPr>
        <w:t xml:space="preserve"> как в образовательном</w:t>
      </w:r>
      <w:r w:rsidR="003030EA">
        <w:rPr>
          <w:sz w:val="28"/>
          <w:szCs w:val="28"/>
        </w:rPr>
        <w:t xml:space="preserve"> </w:t>
      </w:r>
      <w:proofErr w:type="gramStart"/>
      <w:r w:rsidR="003030EA">
        <w:rPr>
          <w:sz w:val="28"/>
          <w:szCs w:val="28"/>
        </w:rPr>
        <w:t>процессе</w:t>
      </w:r>
      <w:proofErr w:type="gramEnd"/>
      <w:r w:rsidR="00B314E2" w:rsidRPr="000C6665">
        <w:rPr>
          <w:sz w:val="28"/>
          <w:szCs w:val="28"/>
        </w:rPr>
        <w:t xml:space="preserve"> так и в внеурочной деятельности и программах дополнительного образования (Орлёнок, разговоры о важном и </w:t>
      </w:r>
      <w:proofErr w:type="spellStart"/>
      <w:r w:rsidR="00B314E2" w:rsidRPr="000C6665">
        <w:rPr>
          <w:sz w:val="28"/>
          <w:szCs w:val="28"/>
        </w:rPr>
        <w:t>др</w:t>
      </w:r>
      <w:proofErr w:type="spellEnd"/>
      <w:r w:rsidR="00B314E2" w:rsidRPr="000C6665">
        <w:rPr>
          <w:sz w:val="28"/>
          <w:szCs w:val="28"/>
        </w:rPr>
        <w:t>)</w:t>
      </w:r>
      <w:r w:rsidRPr="000C6665">
        <w:rPr>
          <w:sz w:val="28"/>
          <w:szCs w:val="28"/>
        </w:rPr>
        <w:t xml:space="preserve"> (тренажёры, интерактивные модели, конструкторы).</w:t>
      </w:r>
    </w:p>
    <w:p w:rsidR="005301B7" w:rsidRPr="000C6665" w:rsidRDefault="005301B7" w:rsidP="00AE5AF2">
      <w:pPr>
        <w:pStyle w:val="a4"/>
        <w:shd w:val="clear" w:color="auto" w:fill="FFFFFF"/>
        <w:spacing w:before="0" w:beforeAutospacing="0" w:after="0" w:afterAutospacing="0" w:line="360" w:lineRule="auto"/>
        <w:jc w:val="both"/>
        <w:rPr>
          <w:sz w:val="28"/>
          <w:szCs w:val="28"/>
        </w:rPr>
      </w:pPr>
      <w:r w:rsidRPr="000C6665">
        <w:rPr>
          <w:sz w:val="28"/>
          <w:szCs w:val="28"/>
        </w:rPr>
        <w:t>Использование ЦОР в учебном процессе имеет как преимущества, так и свои недостатки:</w:t>
      </w:r>
    </w:p>
    <w:p w:rsidR="005301B7" w:rsidRPr="000C6665" w:rsidRDefault="005301B7" w:rsidP="00AE5AF2">
      <w:pPr>
        <w:pStyle w:val="a4"/>
        <w:shd w:val="clear" w:color="auto" w:fill="FFFFFF"/>
        <w:spacing w:before="0" w:beforeAutospacing="0" w:after="0" w:afterAutospacing="0" w:line="360" w:lineRule="auto"/>
        <w:jc w:val="both"/>
        <w:rPr>
          <w:sz w:val="28"/>
          <w:szCs w:val="28"/>
        </w:rPr>
      </w:pPr>
      <w:r w:rsidRPr="000C6665">
        <w:rPr>
          <w:b/>
          <w:bCs/>
          <w:i/>
          <w:iCs/>
          <w:sz w:val="28"/>
          <w:szCs w:val="28"/>
        </w:rPr>
        <w:t>Преимущества:</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Эффективность обучения;</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Индивидуализация обучения;</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Повышенная мотивация обучения;</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Самостоятельность при выполнении работ</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Активизация познавательной деятельности учащихся;</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Эффект обратной связи;</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Развитие у учащихся продуктивных функций и психических процессов;</w:t>
      </w:r>
    </w:p>
    <w:p w:rsidR="005301B7" w:rsidRPr="000C6665" w:rsidRDefault="005301B7"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lastRenderedPageBreak/>
        <w:t>Повышение интереса к изучаемому предмету.</w:t>
      </w:r>
    </w:p>
    <w:p w:rsidR="00B314E2" w:rsidRPr="000C6665" w:rsidRDefault="00B314E2" w:rsidP="00AE5AF2">
      <w:pPr>
        <w:pStyle w:val="a4"/>
        <w:numPr>
          <w:ilvl w:val="0"/>
          <w:numId w:val="4"/>
        </w:numPr>
        <w:shd w:val="clear" w:color="auto" w:fill="FFFFFF"/>
        <w:spacing w:before="0" w:beforeAutospacing="0" w:after="0" w:afterAutospacing="0" w:line="360" w:lineRule="auto"/>
        <w:ind w:left="0"/>
        <w:jc w:val="both"/>
        <w:rPr>
          <w:sz w:val="28"/>
          <w:szCs w:val="28"/>
        </w:rPr>
      </w:pPr>
      <w:r w:rsidRPr="000C6665">
        <w:rPr>
          <w:sz w:val="28"/>
          <w:szCs w:val="28"/>
        </w:rPr>
        <w:t>Развитие функциональной грамотности обучающихся</w:t>
      </w:r>
    </w:p>
    <w:p w:rsidR="005301B7" w:rsidRPr="000C6665" w:rsidRDefault="005301B7" w:rsidP="00AE5AF2">
      <w:pPr>
        <w:pStyle w:val="a4"/>
        <w:shd w:val="clear" w:color="auto" w:fill="FFFFFF"/>
        <w:spacing w:before="0" w:beforeAutospacing="0" w:after="0" w:afterAutospacing="0" w:line="360" w:lineRule="auto"/>
        <w:jc w:val="both"/>
        <w:rPr>
          <w:sz w:val="28"/>
          <w:szCs w:val="28"/>
        </w:rPr>
      </w:pPr>
      <w:r w:rsidRPr="000C6665">
        <w:rPr>
          <w:b/>
          <w:bCs/>
          <w:i/>
          <w:iCs/>
          <w:sz w:val="28"/>
          <w:szCs w:val="28"/>
        </w:rPr>
        <w:t>Недостатки:</w:t>
      </w:r>
    </w:p>
    <w:p w:rsidR="005301B7" w:rsidRPr="000C6665"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0C6665">
        <w:rPr>
          <w:sz w:val="28"/>
          <w:szCs w:val="28"/>
        </w:rPr>
        <w:t>Нарушение зрения;</w:t>
      </w:r>
    </w:p>
    <w:p w:rsidR="005301B7" w:rsidRPr="000C6665"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0C6665">
        <w:rPr>
          <w:sz w:val="28"/>
          <w:szCs w:val="28"/>
        </w:rPr>
        <w:t>Проблемы осанки и опорно-двигательного аппарата;</w:t>
      </w:r>
    </w:p>
    <w:p w:rsidR="005301B7" w:rsidRPr="000C6665"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0C6665">
        <w:rPr>
          <w:sz w:val="28"/>
          <w:szCs w:val="28"/>
        </w:rPr>
        <w:t>Компьютерная радиация;</w:t>
      </w:r>
    </w:p>
    <w:p w:rsidR="005301B7" w:rsidRPr="000C6665" w:rsidRDefault="005301B7" w:rsidP="00AE5AF2">
      <w:pPr>
        <w:pStyle w:val="a4"/>
        <w:numPr>
          <w:ilvl w:val="0"/>
          <w:numId w:val="5"/>
        </w:numPr>
        <w:shd w:val="clear" w:color="auto" w:fill="FFFFFF"/>
        <w:spacing w:before="0" w:beforeAutospacing="0" w:after="0" w:afterAutospacing="0" w:line="360" w:lineRule="auto"/>
        <w:ind w:left="0"/>
        <w:jc w:val="both"/>
        <w:rPr>
          <w:sz w:val="28"/>
          <w:szCs w:val="28"/>
        </w:rPr>
      </w:pPr>
      <w:r w:rsidRPr="000C6665">
        <w:rPr>
          <w:sz w:val="28"/>
          <w:szCs w:val="28"/>
        </w:rPr>
        <w:t>Компьютерная зависимость</w:t>
      </w:r>
    </w:p>
    <w:p w:rsidR="005301B7" w:rsidRPr="000C6665" w:rsidRDefault="005301B7" w:rsidP="00AE5AF2">
      <w:pPr>
        <w:pStyle w:val="a4"/>
        <w:shd w:val="clear" w:color="auto" w:fill="FFFFFF"/>
        <w:spacing w:before="0" w:beforeAutospacing="0" w:after="0" w:afterAutospacing="0" w:line="360" w:lineRule="auto"/>
        <w:jc w:val="both"/>
        <w:rPr>
          <w:sz w:val="28"/>
          <w:szCs w:val="28"/>
        </w:rPr>
      </w:pPr>
      <w:r w:rsidRPr="000C6665">
        <w:rPr>
          <w:sz w:val="28"/>
          <w:szCs w:val="28"/>
        </w:rPr>
        <w:t xml:space="preserve">Поэтому необходимо использовать ИКТ согласно нормам </w:t>
      </w:r>
      <w:proofErr w:type="spellStart"/>
      <w:r w:rsidRPr="000C6665">
        <w:rPr>
          <w:sz w:val="28"/>
          <w:szCs w:val="28"/>
        </w:rPr>
        <w:t>СанПин</w:t>
      </w:r>
      <w:proofErr w:type="spellEnd"/>
      <w:r w:rsidRPr="000C6665">
        <w:rPr>
          <w:sz w:val="28"/>
          <w:szCs w:val="28"/>
        </w:rPr>
        <w:t>.</w:t>
      </w:r>
    </w:p>
    <w:p w:rsidR="005301B7" w:rsidRPr="000C6665" w:rsidRDefault="005301B7" w:rsidP="00AE5AF2">
      <w:pPr>
        <w:pStyle w:val="a4"/>
        <w:shd w:val="clear" w:color="auto" w:fill="FFFFFF"/>
        <w:spacing w:before="0" w:beforeAutospacing="0" w:after="0" w:afterAutospacing="0" w:line="360" w:lineRule="auto"/>
        <w:ind w:firstLine="708"/>
        <w:jc w:val="both"/>
        <w:rPr>
          <w:sz w:val="28"/>
          <w:szCs w:val="28"/>
        </w:rPr>
      </w:pPr>
      <w:r w:rsidRPr="000C6665">
        <w:rPr>
          <w:sz w:val="28"/>
          <w:szCs w:val="28"/>
        </w:rPr>
        <w:t>Применение цифровых образовательных ресурсов оправдано, так как позволяет активизировать деятельность учащихся, дает возможность повысить качество образования, повысить профессиональный уровень педагога, разнообразить формы общения всех участников образовательного процесса. Но необходимо создать условия для творческой и исследовательской деятельности учащихся с различным уровнем развития.</w:t>
      </w:r>
    </w:p>
    <w:p w:rsidR="005301B7" w:rsidRPr="000C6665" w:rsidRDefault="005301B7" w:rsidP="00AE5AF2">
      <w:pPr>
        <w:pStyle w:val="a4"/>
        <w:shd w:val="clear" w:color="auto" w:fill="FFFFFF"/>
        <w:spacing w:before="0" w:beforeAutospacing="0" w:after="0" w:afterAutospacing="0" w:line="360" w:lineRule="auto"/>
        <w:ind w:left="-567" w:firstLine="567"/>
        <w:jc w:val="both"/>
        <w:rPr>
          <w:sz w:val="28"/>
          <w:szCs w:val="28"/>
        </w:rPr>
      </w:pPr>
      <w:r w:rsidRPr="000C6665">
        <w:rPr>
          <w:sz w:val="28"/>
          <w:szCs w:val="28"/>
        </w:rPr>
        <w:t>И все-таки, хочется сказать, как бы ни были высоки информационные технологии, последнее слово всегда останется за личностью, его творческим мышлением и желанием изменить мир.</w:t>
      </w:r>
    </w:p>
    <w:p w:rsidR="005301B7" w:rsidRPr="000C6665" w:rsidRDefault="005301B7" w:rsidP="00AE5AF2">
      <w:pPr>
        <w:pStyle w:val="a4"/>
        <w:shd w:val="clear" w:color="auto" w:fill="FFFFFF"/>
        <w:spacing w:before="0" w:beforeAutospacing="0" w:after="0" w:afterAutospacing="0" w:line="360" w:lineRule="auto"/>
        <w:jc w:val="both"/>
        <w:rPr>
          <w:sz w:val="28"/>
          <w:szCs w:val="28"/>
        </w:rPr>
      </w:pPr>
    </w:p>
    <w:p w:rsidR="005301B7" w:rsidRPr="000C6665" w:rsidRDefault="005301B7" w:rsidP="00AE5AF2">
      <w:pPr>
        <w:pStyle w:val="a4"/>
        <w:shd w:val="clear" w:color="auto" w:fill="FFFFFF"/>
        <w:spacing w:before="0" w:beforeAutospacing="0" w:after="0" w:afterAutospacing="0" w:line="360" w:lineRule="auto"/>
        <w:ind w:left="-567" w:firstLine="708"/>
        <w:jc w:val="both"/>
        <w:rPr>
          <w:sz w:val="28"/>
          <w:szCs w:val="28"/>
        </w:rPr>
      </w:pPr>
      <w:r w:rsidRPr="000C6665">
        <w:rPr>
          <w:sz w:val="28"/>
          <w:szCs w:val="28"/>
        </w:rPr>
        <w:t>Какой бы урок мы не проводили, каких бы детей мы не учили, сильных или слабых, основной задачей учителя остается нравственное воспитание ребенка, расширение его кругозора, развитие эстетических, творческих, этических сторон его характера, то есть формирование личности, способной адаптироваться в современной жизни. И задача учителя вовсе не в том, чтобы дать ученикам максимум знаний, а в том, чтобы привить им интерес к поиску знаний, научить добывать эти знания и пользоваться ими в жизни.</w:t>
      </w:r>
    </w:p>
    <w:p w:rsidR="005301B7" w:rsidRPr="000C6665" w:rsidRDefault="005301B7" w:rsidP="00AE5AF2">
      <w:pPr>
        <w:pStyle w:val="a4"/>
        <w:shd w:val="clear" w:color="auto" w:fill="FFFFFF"/>
        <w:spacing w:before="0" w:beforeAutospacing="0" w:after="0" w:afterAutospacing="0" w:line="360" w:lineRule="auto"/>
        <w:ind w:left="-567" w:firstLine="567"/>
        <w:jc w:val="both"/>
        <w:rPr>
          <w:sz w:val="28"/>
          <w:szCs w:val="28"/>
        </w:rPr>
      </w:pPr>
      <w:r w:rsidRPr="000C6665">
        <w:rPr>
          <w:sz w:val="28"/>
          <w:szCs w:val="28"/>
        </w:rPr>
        <w:tab/>
      </w:r>
    </w:p>
    <w:p w:rsidR="005301B7" w:rsidRPr="000C6665" w:rsidRDefault="005301B7" w:rsidP="00AE5AF2">
      <w:pPr>
        <w:pStyle w:val="a4"/>
        <w:shd w:val="clear" w:color="auto" w:fill="FFFFFF"/>
        <w:spacing w:before="0" w:beforeAutospacing="0" w:after="0" w:afterAutospacing="0" w:line="360" w:lineRule="auto"/>
        <w:ind w:left="-567" w:firstLine="567"/>
        <w:jc w:val="both"/>
        <w:rPr>
          <w:sz w:val="28"/>
          <w:szCs w:val="28"/>
        </w:rPr>
      </w:pPr>
      <w:r w:rsidRPr="000C6665">
        <w:rPr>
          <w:sz w:val="28"/>
          <w:szCs w:val="28"/>
        </w:rPr>
        <w:t>Новые информационные технологии, применяющиеся методически грамотно, повышают познавательную активность учащихся, что, несомненно, приводит к повышению эффективности обучения.</w:t>
      </w:r>
    </w:p>
    <w:p w:rsidR="00FB0D5E" w:rsidRDefault="00FB0D5E" w:rsidP="00AE5AF2">
      <w:pPr>
        <w:spacing w:line="360" w:lineRule="auto"/>
        <w:rPr>
          <w:rFonts w:ascii="Times New Roman" w:eastAsia="Times New Roman" w:hAnsi="Times New Roman" w:cs="Times New Roman"/>
          <w:sz w:val="28"/>
          <w:szCs w:val="28"/>
          <w:lang w:eastAsia="ru-RU"/>
        </w:rPr>
      </w:pPr>
    </w:p>
    <w:p w:rsidR="003030EA" w:rsidRDefault="003030EA" w:rsidP="003030EA">
      <w:pPr>
        <w:spacing w:line="360" w:lineRule="auto"/>
        <w:jc w:val="center"/>
        <w:rPr>
          <w:rFonts w:ascii="Times New Roman" w:eastAsia="Times New Roman" w:hAnsi="Times New Roman" w:cs="Times New Roman"/>
          <w:sz w:val="28"/>
          <w:szCs w:val="28"/>
          <w:lang w:eastAsia="ru-RU"/>
        </w:rPr>
      </w:pPr>
      <w:bookmarkStart w:id="0" w:name="_GoBack"/>
      <w:r>
        <w:rPr>
          <w:rFonts w:ascii="Times New Roman" w:eastAsia="Times New Roman" w:hAnsi="Times New Roman" w:cs="Times New Roman"/>
          <w:sz w:val="28"/>
          <w:szCs w:val="28"/>
          <w:lang w:eastAsia="ru-RU"/>
        </w:rPr>
        <w:lastRenderedPageBreak/>
        <w:t xml:space="preserve">Муниципальное казенное общеобразовательное учреждение «Средняя общеобразовательная школа №14» имени </w:t>
      </w:r>
      <w:proofErr w:type="spellStart"/>
      <w:r>
        <w:rPr>
          <w:rFonts w:ascii="Times New Roman" w:eastAsia="Times New Roman" w:hAnsi="Times New Roman" w:cs="Times New Roman"/>
          <w:sz w:val="28"/>
          <w:szCs w:val="28"/>
          <w:lang w:eastAsia="ru-RU"/>
        </w:rPr>
        <w:t>В.И.Слядневой</w:t>
      </w:r>
      <w:proofErr w:type="spellEnd"/>
    </w:p>
    <w:bookmarkEnd w:id="0"/>
    <w:p w:rsidR="003030EA" w:rsidRDefault="003030EA" w:rsidP="00AE5AF2">
      <w:pPr>
        <w:spacing w:line="360" w:lineRule="auto"/>
        <w:rPr>
          <w:rFonts w:ascii="Times New Roman" w:eastAsia="Times New Roman" w:hAnsi="Times New Roman" w:cs="Times New Roman"/>
          <w:sz w:val="28"/>
          <w:szCs w:val="28"/>
          <w:lang w:eastAsia="ru-RU"/>
        </w:rPr>
      </w:pPr>
    </w:p>
    <w:p w:rsidR="003030EA" w:rsidRDefault="003030EA" w:rsidP="00AE5AF2">
      <w:pPr>
        <w:spacing w:line="360" w:lineRule="auto"/>
        <w:rPr>
          <w:rFonts w:ascii="Times New Roman" w:eastAsia="Times New Roman" w:hAnsi="Times New Roman" w:cs="Times New Roman"/>
          <w:sz w:val="28"/>
          <w:szCs w:val="28"/>
          <w:lang w:eastAsia="ru-RU"/>
        </w:rPr>
      </w:pPr>
    </w:p>
    <w:p w:rsidR="003030EA" w:rsidRDefault="003030EA" w:rsidP="00AE5AF2">
      <w:pPr>
        <w:spacing w:line="360" w:lineRule="auto"/>
        <w:rPr>
          <w:rFonts w:ascii="Times New Roman" w:eastAsia="Times New Roman" w:hAnsi="Times New Roman" w:cs="Times New Roman"/>
          <w:sz w:val="28"/>
          <w:szCs w:val="28"/>
          <w:lang w:eastAsia="ru-RU"/>
        </w:rPr>
      </w:pPr>
    </w:p>
    <w:p w:rsidR="003030EA" w:rsidRDefault="003030EA" w:rsidP="00AE5AF2">
      <w:pPr>
        <w:spacing w:line="360" w:lineRule="auto"/>
        <w:rPr>
          <w:rFonts w:ascii="Times New Roman" w:eastAsia="Times New Roman" w:hAnsi="Times New Roman" w:cs="Times New Roman"/>
          <w:sz w:val="28"/>
          <w:szCs w:val="28"/>
          <w:lang w:eastAsia="ru-RU"/>
        </w:rPr>
      </w:pPr>
    </w:p>
    <w:p w:rsidR="003030EA" w:rsidRPr="003030EA" w:rsidRDefault="003030EA" w:rsidP="003030EA">
      <w:pPr>
        <w:pStyle w:val="a4"/>
        <w:shd w:val="clear" w:color="auto" w:fill="FFFFFF"/>
        <w:spacing w:before="0" w:beforeAutospacing="0" w:after="0" w:afterAutospacing="0" w:line="360" w:lineRule="auto"/>
        <w:jc w:val="center"/>
        <w:rPr>
          <w:b/>
          <w:color w:val="111115"/>
          <w:sz w:val="36"/>
          <w:szCs w:val="36"/>
          <w:bdr w:val="none" w:sz="0" w:space="0" w:color="auto" w:frame="1"/>
        </w:rPr>
      </w:pPr>
      <w:r w:rsidRPr="003030EA">
        <w:rPr>
          <w:b/>
          <w:color w:val="111115"/>
          <w:sz w:val="36"/>
          <w:szCs w:val="36"/>
          <w:bdr w:val="none" w:sz="0" w:space="0" w:color="auto" w:frame="1"/>
        </w:rPr>
        <w:t>Использование возможностей цифровой образовательной среды для повышения познавательного интереса</w:t>
      </w:r>
      <w:r w:rsidRPr="003030EA">
        <w:rPr>
          <w:b/>
          <w:color w:val="111115"/>
          <w:sz w:val="36"/>
          <w:szCs w:val="36"/>
          <w:bdr w:val="none" w:sz="0" w:space="0" w:color="auto" w:frame="1"/>
        </w:rPr>
        <w:t xml:space="preserve"> </w:t>
      </w:r>
      <w:r w:rsidRPr="003030EA">
        <w:rPr>
          <w:b/>
          <w:color w:val="111115"/>
          <w:sz w:val="36"/>
          <w:szCs w:val="36"/>
          <w:bdr w:val="none" w:sz="0" w:space="0" w:color="auto" w:frame="1"/>
        </w:rPr>
        <w:t>обучающихся начальной школы</w:t>
      </w:r>
    </w:p>
    <w:p w:rsidR="003030EA" w:rsidRDefault="003030EA" w:rsidP="003030EA">
      <w:pPr>
        <w:pStyle w:val="a4"/>
        <w:shd w:val="clear" w:color="auto" w:fill="FFFFFF"/>
        <w:spacing w:before="0" w:beforeAutospacing="0" w:after="0" w:afterAutospacing="0" w:line="360" w:lineRule="auto"/>
        <w:jc w:val="center"/>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center"/>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center"/>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center"/>
        <w:rPr>
          <w:b/>
          <w:color w:val="111115"/>
          <w:sz w:val="28"/>
          <w:szCs w:val="28"/>
          <w:bdr w:val="none" w:sz="0" w:space="0" w:color="auto" w:frame="1"/>
        </w:rPr>
      </w:pPr>
    </w:p>
    <w:p w:rsidR="003030EA" w:rsidRPr="003030EA" w:rsidRDefault="003030EA" w:rsidP="003030EA">
      <w:pPr>
        <w:pStyle w:val="a4"/>
        <w:shd w:val="clear" w:color="auto" w:fill="FFFFFF"/>
        <w:spacing w:before="0" w:beforeAutospacing="0" w:after="0" w:afterAutospacing="0" w:line="360" w:lineRule="auto"/>
        <w:jc w:val="center"/>
        <w:rPr>
          <w:color w:val="111115"/>
          <w:sz w:val="28"/>
          <w:szCs w:val="28"/>
          <w:bdr w:val="none" w:sz="0" w:space="0" w:color="auto" w:frame="1"/>
        </w:rPr>
      </w:pPr>
      <w:r>
        <w:rPr>
          <w:b/>
          <w:color w:val="111115"/>
          <w:sz w:val="28"/>
          <w:szCs w:val="28"/>
          <w:bdr w:val="none" w:sz="0" w:space="0" w:color="auto" w:frame="1"/>
        </w:rPr>
        <w:t xml:space="preserve">                                                  </w:t>
      </w:r>
      <w:r w:rsidRPr="003030EA">
        <w:rPr>
          <w:color w:val="111115"/>
          <w:sz w:val="28"/>
          <w:szCs w:val="28"/>
          <w:bdr w:val="none" w:sz="0" w:space="0" w:color="auto" w:frame="1"/>
        </w:rPr>
        <w:t xml:space="preserve">Докладчик: учитель </w:t>
      </w:r>
    </w:p>
    <w:p w:rsidR="003030EA" w:rsidRPr="003030EA" w:rsidRDefault="003030EA" w:rsidP="003030EA">
      <w:pPr>
        <w:pStyle w:val="a4"/>
        <w:shd w:val="clear" w:color="auto" w:fill="FFFFFF"/>
        <w:spacing w:before="0" w:beforeAutospacing="0" w:after="0" w:afterAutospacing="0" w:line="360" w:lineRule="auto"/>
        <w:jc w:val="right"/>
        <w:rPr>
          <w:color w:val="111115"/>
          <w:sz w:val="28"/>
          <w:szCs w:val="28"/>
          <w:bdr w:val="none" w:sz="0" w:space="0" w:color="auto" w:frame="1"/>
        </w:rPr>
      </w:pPr>
      <w:r w:rsidRPr="003030EA">
        <w:rPr>
          <w:color w:val="111115"/>
          <w:sz w:val="28"/>
          <w:szCs w:val="28"/>
          <w:bdr w:val="none" w:sz="0" w:space="0" w:color="auto" w:frame="1"/>
        </w:rPr>
        <w:t>начальных классов Комарова Н.А.</w:t>
      </w: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Default="003030EA" w:rsidP="003030EA">
      <w:pPr>
        <w:pStyle w:val="a4"/>
        <w:shd w:val="clear" w:color="auto" w:fill="FFFFFF"/>
        <w:spacing w:before="0" w:beforeAutospacing="0" w:after="0" w:afterAutospacing="0" w:line="360" w:lineRule="auto"/>
        <w:jc w:val="right"/>
        <w:rPr>
          <w:b/>
          <w:color w:val="111115"/>
          <w:sz w:val="28"/>
          <w:szCs w:val="28"/>
          <w:bdr w:val="none" w:sz="0" w:space="0" w:color="auto" w:frame="1"/>
        </w:rPr>
      </w:pPr>
    </w:p>
    <w:p w:rsidR="003030EA" w:rsidRPr="003030EA" w:rsidRDefault="003030EA" w:rsidP="003030EA">
      <w:pPr>
        <w:pStyle w:val="a4"/>
        <w:shd w:val="clear" w:color="auto" w:fill="FFFFFF"/>
        <w:spacing w:before="0" w:beforeAutospacing="0" w:after="0" w:afterAutospacing="0" w:line="360" w:lineRule="auto"/>
        <w:jc w:val="center"/>
        <w:rPr>
          <w:color w:val="111115"/>
          <w:sz w:val="28"/>
          <w:szCs w:val="28"/>
          <w:bdr w:val="none" w:sz="0" w:space="0" w:color="auto" w:frame="1"/>
        </w:rPr>
      </w:pPr>
      <w:r w:rsidRPr="003030EA">
        <w:rPr>
          <w:color w:val="111115"/>
          <w:sz w:val="28"/>
          <w:szCs w:val="28"/>
          <w:bdr w:val="none" w:sz="0" w:space="0" w:color="auto" w:frame="1"/>
        </w:rPr>
        <w:t>26 марта 2024 года</w:t>
      </w:r>
    </w:p>
    <w:p w:rsidR="003030EA" w:rsidRPr="000C6665" w:rsidRDefault="003030EA" w:rsidP="00AE5AF2">
      <w:pPr>
        <w:spacing w:line="360" w:lineRule="auto"/>
        <w:rPr>
          <w:rFonts w:ascii="Times New Roman" w:hAnsi="Times New Roman" w:cs="Times New Roman"/>
          <w:sz w:val="28"/>
          <w:szCs w:val="28"/>
        </w:rPr>
      </w:pPr>
    </w:p>
    <w:sectPr w:rsidR="003030EA" w:rsidRPr="000C6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D1"/>
    <w:multiLevelType w:val="multilevel"/>
    <w:tmpl w:val="F662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914BE"/>
    <w:multiLevelType w:val="multilevel"/>
    <w:tmpl w:val="C40EE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74101"/>
    <w:multiLevelType w:val="multilevel"/>
    <w:tmpl w:val="EE46B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24024"/>
    <w:multiLevelType w:val="multilevel"/>
    <w:tmpl w:val="B86E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33D20"/>
    <w:multiLevelType w:val="multilevel"/>
    <w:tmpl w:val="9052F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177BE0"/>
    <w:multiLevelType w:val="multilevel"/>
    <w:tmpl w:val="24A4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66F02"/>
    <w:multiLevelType w:val="multilevel"/>
    <w:tmpl w:val="BC08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395035"/>
    <w:multiLevelType w:val="multilevel"/>
    <w:tmpl w:val="8D986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837D8"/>
    <w:multiLevelType w:val="multilevel"/>
    <w:tmpl w:val="2A9CED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A7D27"/>
    <w:multiLevelType w:val="multilevel"/>
    <w:tmpl w:val="33C44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8DC51F4"/>
    <w:multiLevelType w:val="multilevel"/>
    <w:tmpl w:val="6B9A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D1071"/>
    <w:multiLevelType w:val="multilevel"/>
    <w:tmpl w:val="04CA1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E87264"/>
    <w:multiLevelType w:val="multilevel"/>
    <w:tmpl w:val="92B0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C65A2A"/>
    <w:multiLevelType w:val="multilevel"/>
    <w:tmpl w:val="6C50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97A82"/>
    <w:multiLevelType w:val="multilevel"/>
    <w:tmpl w:val="32C66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76E85"/>
    <w:multiLevelType w:val="multilevel"/>
    <w:tmpl w:val="8C38A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51D0F"/>
    <w:multiLevelType w:val="multilevel"/>
    <w:tmpl w:val="17D6E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10"/>
  </w:num>
  <w:num w:numId="7">
    <w:abstractNumId w:val="15"/>
  </w:num>
  <w:num w:numId="8">
    <w:abstractNumId w:val="12"/>
  </w:num>
  <w:num w:numId="9">
    <w:abstractNumId w:val="16"/>
  </w:num>
  <w:num w:numId="10">
    <w:abstractNumId w:val="8"/>
  </w:num>
  <w:num w:numId="11">
    <w:abstractNumId w:val="13"/>
  </w:num>
  <w:num w:numId="12">
    <w:abstractNumId w:val="6"/>
  </w:num>
  <w:num w:numId="13">
    <w:abstractNumId w:val="11"/>
  </w:num>
  <w:num w:numId="14">
    <w:abstractNumId w:val="3"/>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0C"/>
    <w:rsid w:val="000C6665"/>
    <w:rsid w:val="00147C98"/>
    <w:rsid w:val="00154566"/>
    <w:rsid w:val="00166605"/>
    <w:rsid w:val="00173F4D"/>
    <w:rsid w:val="00181D24"/>
    <w:rsid w:val="00195C4A"/>
    <w:rsid w:val="001A6E3F"/>
    <w:rsid w:val="003030EA"/>
    <w:rsid w:val="005301B7"/>
    <w:rsid w:val="0055530C"/>
    <w:rsid w:val="00AE5AF2"/>
    <w:rsid w:val="00B30833"/>
    <w:rsid w:val="00B314E2"/>
    <w:rsid w:val="00C57CDC"/>
    <w:rsid w:val="00C9414D"/>
    <w:rsid w:val="00E76F39"/>
    <w:rsid w:val="00FB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1418"/>
  <w15:docId w15:val="{4EF7C0BA-73ED-4069-A5A3-D3EAFC4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3F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01B7"/>
    <w:rPr>
      <w:color w:val="0000FF" w:themeColor="hyperlink"/>
      <w:u w:val="single"/>
    </w:rPr>
  </w:style>
  <w:style w:type="paragraph" w:styleId="a4">
    <w:name w:val="Normal (Web)"/>
    <w:basedOn w:val="a"/>
    <w:uiPriority w:val="99"/>
    <w:unhideWhenUsed/>
    <w:rsid w:val="005301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A6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6E3F"/>
  </w:style>
  <w:style w:type="character" w:customStyle="1" w:styleId="c2">
    <w:name w:val="c2"/>
    <w:basedOn w:val="a0"/>
    <w:rsid w:val="001A6E3F"/>
  </w:style>
  <w:style w:type="character" w:styleId="a5">
    <w:name w:val="Strong"/>
    <w:basedOn w:val="a0"/>
    <w:uiPriority w:val="22"/>
    <w:qFormat/>
    <w:rsid w:val="00B30833"/>
    <w:rPr>
      <w:b/>
      <w:bCs/>
    </w:rPr>
  </w:style>
  <w:style w:type="character" w:customStyle="1" w:styleId="10">
    <w:name w:val="Заголовок 1 Знак"/>
    <w:basedOn w:val="a0"/>
    <w:link w:val="1"/>
    <w:uiPriority w:val="9"/>
    <w:rsid w:val="00173F4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0C666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76077">
      <w:bodyDiv w:val="1"/>
      <w:marLeft w:val="0"/>
      <w:marRight w:val="0"/>
      <w:marTop w:val="0"/>
      <w:marBottom w:val="0"/>
      <w:divBdr>
        <w:top w:val="none" w:sz="0" w:space="0" w:color="auto"/>
        <w:left w:val="none" w:sz="0" w:space="0" w:color="auto"/>
        <w:bottom w:val="none" w:sz="0" w:space="0" w:color="auto"/>
        <w:right w:val="none" w:sz="0" w:space="0" w:color="auto"/>
      </w:divBdr>
    </w:div>
    <w:div w:id="320350468">
      <w:bodyDiv w:val="1"/>
      <w:marLeft w:val="0"/>
      <w:marRight w:val="0"/>
      <w:marTop w:val="0"/>
      <w:marBottom w:val="0"/>
      <w:divBdr>
        <w:top w:val="none" w:sz="0" w:space="0" w:color="auto"/>
        <w:left w:val="none" w:sz="0" w:space="0" w:color="auto"/>
        <w:bottom w:val="none" w:sz="0" w:space="0" w:color="auto"/>
        <w:right w:val="none" w:sz="0" w:space="0" w:color="auto"/>
      </w:divBdr>
    </w:div>
    <w:div w:id="465320746">
      <w:bodyDiv w:val="1"/>
      <w:marLeft w:val="0"/>
      <w:marRight w:val="0"/>
      <w:marTop w:val="0"/>
      <w:marBottom w:val="0"/>
      <w:divBdr>
        <w:top w:val="none" w:sz="0" w:space="0" w:color="auto"/>
        <w:left w:val="none" w:sz="0" w:space="0" w:color="auto"/>
        <w:bottom w:val="none" w:sz="0" w:space="0" w:color="auto"/>
        <w:right w:val="none" w:sz="0" w:space="0" w:color="auto"/>
      </w:divBdr>
    </w:div>
    <w:div w:id="1192109631">
      <w:bodyDiv w:val="1"/>
      <w:marLeft w:val="0"/>
      <w:marRight w:val="0"/>
      <w:marTop w:val="0"/>
      <w:marBottom w:val="0"/>
      <w:divBdr>
        <w:top w:val="none" w:sz="0" w:space="0" w:color="auto"/>
        <w:left w:val="none" w:sz="0" w:space="0" w:color="auto"/>
        <w:bottom w:val="none" w:sz="0" w:space="0" w:color="auto"/>
        <w:right w:val="none" w:sz="0" w:space="0" w:color="auto"/>
      </w:divBdr>
    </w:div>
    <w:div w:id="1248733022">
      <w:bodyDiv w:val="1"/>
      <w:marLeft w:val="0"/>
      <w:marRight w:val="0"/>
      <w:marTop w:val="0"/>
      <w:marBottom w:val="0"/>
      <w:divBdr>
        <w:top w:val="none" w:sz="0" w:space="0" w:color="auto"/>
        <w:left w:val="none" w:sz="0" w:space="0" w:color="auto"/>
        <w:bottom w:val="none" w:sz="0" w:space="0" w:color="auto"/>
        <w:right w:val="none" w:sz="0" w:space="0" w:color="auto"/>
      </w:divBdr>
    </w:div>
    <w:div w:id="1350910727">
      <w:bodyDiv w:val="1"/>
      <w:marLeft w:val="0"/>
      <w:marRight w:val="0"/>
      <w:marTop w:val="0"/>
      <w:marBottom w:val="0"/>
      <w:divBdr>
        <w:top w:val="none" w:sz="0" w:space="0" w:color="auto"/>
        <w:left w:val="none" w:sz="0" w:space="0" w:color="auto"/>
        <w:bottom w:val="none" w:sz="0" w:space="0" w:color="auto"/>
        <w:right w:val="none" w:sz="0" w:space="0" w:color="auto"/>
      </w:divBdr>
    </w:div>
    <w:div w:id="1447263592">
      <w:bodyDiv w:val="1"/>
      <w:marLeft w:val="0"/>
      <w:marRight w:val="0"/>
      <w:marTop w:val="0"/>
      <w:marBottom w:val="0"/>
      <w:divBdr>
        <w:top w:val="none" w:sz="0" w:space="0" w:color="auto"/>
        <w:left w:val="none" w:sz="0" w:space="0" w:color="auto"/>
        <w:bottom w:val="none" w:sz="0" w:space="0" w:color="auto"/>
        <w:right w:val="none" w:sz="0" w:space="0" w:color="auto"/>
      </w:divBdr>
    </w:div>
    <w:div w:id="16159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1001</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ЦОС2-1</dc:creator>
  <cp:lastModifiedBy>User2</cp:lastModifiedBy>
  <cp:revision>10</cp:revision>
  <cp:lastPrinted>2024-03-27T07:08:00Z</cp:lastPrinted>
  <dcterms:created xsi:type="dcterms:W3CDTF">2024-03-25T07:28:00Z</dcterms:created>
  <dcterms:modified xsi:type="dcterms:W3CDTF">2024-03-27T07:08:00Z</dcterms:modified>
</cp:coreProperties>
</file>